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3B" w:rsidRDefault="00D9573B" w:rsidP="00D9573B">
      <w:pPr>
        <w:pStyle w:val="PlainText"/>
        <w:rPr>
          <w:rFonts w:ascii="Castellar" w:hAnsi="Castellar" w:cs="Times New Roman"/>
          <w:b/>
          <w:sz w:val="32"/>
          <w:szCs w:val="32"/>
        </w:rPr>
      </w:pPr>
      <w:bookmarkStart w:id="0" w:name="_GoBack"/>
      <w:bookmarkEnd w:id="0"/>
      <w:r>
        <w:rPr>
          <w:noProof/>
        </w:rPr>
        <w:drawing>
          <wp:anchor distT="0" distB="0" distL="114300" distR="114300" simplePos="0" relativeHeight="251658240" behindDoc="1" locked="0" layoutInCell="1" allowOverlap="1" wp14:anchorId="351FED1E" wp14:editId="24D8781C">
            <wp:simplePos x="0" y="0"/>
            <wp:positionH relativeFrom="column">
              <wp:posOffset>4695825</wp:posOffset>
            </wp:positionH>
            <wp:positionV relativeFrom="paragraph">
              <wp:posOffset>-338455</wp:posOffset>
            </wp:positionV>
            <wp:extent cx="1314450" cy="1314450"/>
            <wp:effectExtent l="0" t="0" r="0" b="0"/>
            <wp:wrapNone/>
            <wp:docPr id="1" name="Picture 1" descr="Description: https://fbcdn-profile-a.akamaihd.net/hprofile-ak-ash3/s160x160/199662_189705831068033_449944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fbcdn-profile-a.akamaihd.net/hprofile-ak-ash3/s160x160/199662_189705831068033_4499449_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cs="Times New Roman"/>
          <w:b/>
          <w:sz w:val="32"/>
          <w:szCs w:val="32"/>
        </w:rPr>
        <w:t>Classical Association of Scotland</w:t>
      </w:r>
    </w:p>
    <w:p w:rsidR="00D9573B" w:rsidRDefault="00D9573B" w:rsidP="00D9573B">
      <w:pPr>
        <w:pStyle w:val="PlainText"/>
        <w:rPr>
          <w:rFonts w:ascii="Castellar" w:hAnsi="Castellar" w:cs="Times New Roman"/>
          <w:b/>
          <w:sz w:val="32"/>
          <w:szCs w:val="32"/>
        </w:rPr>
      </w:pPr>
      <w:r>
        <w:rPr>
          <w:rFonts w:ascii="Castellar" w:hAnsi="Castellar" w:cs="Times New Roman"/>
          <w:b/>
          <w:sz w:val="24"/>
          <w:szCs w:val="24"/>
        </w:rPr>
        <w:t>(Glasgow &amp; West Centre)</w:t>
      </w:r>
      <w:r>
        <w:rPr>
          <w:rFonts w:ascii="Castellar" w:hAnsi="Castellar" w:cs="Arial"/>
          <w:b/>
          <w:noProof/>
          <w:sz w:val="24"/>
          <w:szCs w:val="24"/>
        </w:rPr>
        <w:t xml:space="preserve"> </w:t>
      </w:r>
    </w:p>
    <w:p w:rsidR="00D9573B" w:rsidRDefault="00D9573B" w:rsidP="00D9573B">
      <w:pPr>
        <w:pStyle w:val="PlainText"/>
        <w:rPr>
          <w:rFonts w:ascii="Times New Roman" w:hAnsi="Times New Roman" w:cs="Times New Roman"/>
          <w:sz w:val="32"/>
          <w:szCs w:val="32"/>
        </w:rPr>
      </w:pPr>
      <w:r>
        <w:rPr>
          <w:rFonts w:ascii="Castellar" w:hAnsi="Castellar" w:cs="Times New Roman"/>
          <w:b/>
          <w:sz w:val="32"/>
          <w:szCs w:val="32"/>
        </w:rPr>
        <w:t>Gilbert Murray Essay Competition 2017-18</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In this annual competition the Classical Association offers prizes for the best wo</w:t>
      </w:r>
      <w:r w:rsidR="00887BF7">
        <w:rPr>
          <w:rFonts w:ascii="Times New Roman" w:hAnsi="Times New Roman" w:cs="Times New Roman"/>
          <w:sz w:val="24"/>
          <w:szCs w:val="24"/>
        </w:rPr>
        <w:t>rk submitted during session 2017-2018</w:t>
      </w:r>
      <w:r>
        <w:rPr>
          <w:rFonts w:ascii="Times New Roman" w:hAnsi="Times New Roman" w:cs="Times New Roman"/>
          <w:sz w:val="24"/>
          <w:szCs w:val="24"/>
        </w:rPr>
        <w:t xml:space="preserve">. Entries may be submitted either through your school, if there is a participating department, or on an individual basis. </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Prizes will be awarded in </w:t>
      </w:r>
      <w:r>
        <w:rPr>
          <w:rFonts w:ascii="Times New Roman" w:hAnsi="Times New Roman" w:cs="Times New Roman"/>
          <w:b/>
          <w:sz w:val="24"/>
          <w:szCs w:val="24"/>
        </w:rPr>
        <w:t>three</w:t>
      </w:r>
      <w:r>
        <w:rPr>
          <w:rFonts w:ascii="Times New Roman" w:hAnsi="Times New Roman" w:cs="Times New Roman"/>
          <w:sz w:val="24"/>
          <w:szCs w:val="24"/>
        </w:rPr>
        <w:t xml:space="preserve"> sections:</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pupils in S1 &amp; S2      </w:t>
      </w:r>
      <w:r>
        <w:rPr>
          <w:rFonts w:ascii="Times New Roman" w:hAnsi="Times New Roman" w:cs="Times New Roman"/>
          <w:sz w:val="24"/>
          <w:szCs w:val="24"/>
        </w:rPr>
        <w:tab/>
        <w:t xml:space="preserve">b) for pupils in S3 &amp; S4  </w:t>
      </w:r>
      <w:r>
        <w:rPr>
          <w:rFonts w:ascii="Times New Roman" w:hAnsi="Times New Roman" w:cs="Times New Roman"/>
          <w:sz w:val="24"/>
          <w:szCs w:val="24"/>
        </w:rPr>
        <w:tab/>
        <w:t>c) for pupils in S5 &amp; S6</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r>
        <w:rPr>
          <w:rFonts w:ascii="Times New Roman" w:hAnsi="Times New Roman" w:cs="Times New Roman"/>
          <w:b/>
          <w:sz w:val="24"/>
          <w:szCs w:val="24"/>
        </w:rPr>
        <w:t>There will be a prize of £50 for the most outstanding entry overall.</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b/>
          <w:sz w:val="24"/>
          <w:szCs w:val="24"/>
        </w:rPr>
      </w:pPr>
      <w:r>
        <w:rPr>
          <w:rFonts w:ascii="Times New Roman" w:hAnsi="Times New Roman" w:cs="Times New Roman"/>
          <w:b/>
          <w:sz w:val="24"/>
          <w:szCs w:val="24"/>
        </w:rPr>
        <w:t>CONDITIONS OF ENTRY</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887BF7">
        <w:rPr>
          <w:rFonts w:ascii="Times New Roman" w:hAnsi="Times New Roman" w:cs="Times New Roman"/>
          <w:b/>
          <w:sz w:val="24"/>
          <w:szCs w:val="24"/>
        </w:rPr>
        <w:t>The</w:t>
      </w:r>
      <w:proofErr w:type="gramEnd"/>
      <w:r w:rsidRPr="00887BF7">
        <w:rPr>
          <w:rFonts w:ascii="Times New Roman" w:hAnsi="Times New Roman" w:cs="Times New Roman"/>
          <w:b/>
          <w:sz w:val="24"/>
          <w:szCs w:val="24"/>
        </w:rPr>
        <w:t xml:space="preserve"> entrant’s own name along with the name of the school should be written on each entrant’s work.</w:t>
      </w:r>
    </w:p>
    <w:p w:rsidR="00D9573B" w:rsidRDefault="00D9573B" w:rsidP="00D9573B">
      <w:pPr>
        <w:pStyle w:val="PlainText"/>
        <w:rPr>
          <w:rFonts w:ascii="Times New Roman" w:hAnsi="Times New Roman" w:cs="Times New Roman"/>
          <w:sz w:val="24"/>
          <w:szCs w:val="24"/>
        </w:rPr>
      </w:pPr>
    </w:p>
    <w:p w:rsidR="00D9573B" w:rsidRPr="00887BF7" w:rsidRDefault="00D9573B" w:rsidP="00D9573B">
      <w:pPr>
        <w:pStyle w:val="PlainText"/>
        <w:rPr>
          <w:rFonts w:ascii="Times New Roman" w:hAnsi="Times New Roman" w:cs="Times New Roman"/>
          <w:b/>
          <w:sz w:val="24"/>
          <w:szCs w:val="24"/>
        </w:rPr>
      </w:pPr>
      <w:r>
        <w:rPr>
          <w:rFonts w:ascii="Times New Roman" w:hAnsi="Times New Roman" w:cs="Times New Roman"/>
          <w:sz w:val="24"/>
          <w:szCs w:val="24"/>
        </w:rPr>
        <w:t xml:space="preserve">2   </w:t>
      </w:r>
      <w:r w:rsidRPr="00887BF7">
        <w:rPr>
          <w:rFonts w:ascii="Times New Roman" w:hAnsi="Times New Roman" w:cs="Times New Roman"/>
          <w:b/>
          <w:sz w:val="24"/>
          <w:szCs w:val="24"/>
        </w:rPr>
        <w:t>(a) Entries submitted through schools should be accompanied by a letter from the teacher listing the name and year group of all the pupils concerned, and confirming that the work has been done independently.</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     (b) Entries submitted on an individual basis should be accompanied by a signed declaration that the work has been done independently and contact details (postal and email addresses).</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proofErr w:type="gramStart"/>
      <w:r>
        <w:rPr>
          <w:rFonts w:ascii="Times New Roman" w:hAnsi="Times New Roman" w:cs="Times New Roman"/>
          <w:sz w:val="24"/>
          <w:szCs w:val="24"/>
        </w:rPr>
        <w:t>3  Only</w:t>
      </w:r>
      <w:proofErr w:type="gramEnd"/>
      <w:r>
        <w:rPr>
          <w:rFonts w:ascii="Times New Roman" w:hAnsi="Times New Roman" w:cs="Times New Roman"/>
          <w:sz w:val="24"/>
          <w:szCs w:val="24"/>
        </w:rPr>
        <w:t xml:space="preserve"> the work of individual entrants is admissible.  </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4  </w:t>
      </w:r>
      <w:r>
        <w:rPr>
          <w:rFonts w:ascii="Times New Roman" w:hAnsi="Times New Roman" w:cs="Times New Roman"/>
          <w:b/>
          <w:sz w:val="24"/>
          <w:szCs w:val="24"/>
        </w:rPr>
        <w:t>Length</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For S1 - S2 </w:t>
      </w:r>
      <w:r>
        <w:rPr>
          <w:rFonts w:ascii="Times New Roman" w:hAnsi="Times New Roman" w:cs="Times New Roman"/>
          <w:sz w:val="24"/>
          <w:szCs w:val="24"/>
        </w:rPr>
        <w:tab/>
        <w:t xml:space="preserve">   </w:t>
      </w:r>
      <w:r>
        <w:rPr>
          <w:rFonts w:ascii="Times New Roman" w:hAnsi="Times New Roman" w:cs="Times New Roman"/>
          <w:b/>
          <w:sz w:val="24"/>
          <w:szCs w:val="24"/>
        </w:rPr>
        <w:t>Not more than 800 words</w:t>
      </w:r>
    </w:p>
    <w:p w:rsidR="00D9573B" w:rsidRDefault="00D9573B" w:rsidP="00D9573B">
      <w:pPr>
        <w:pStyle w:val="PlainText"/>
        <w:ind w:left="720" w:firstLine="720"/>
        <w:rPr>
          <w:rFonts w:ascii="Times New Roman" w:hAnsi="Times New Roman" w:cs="Times New Roman"/>
          <w:sz w:val="24"/>
          <w:szCs w:val="24"/>
        </w:rPr>
      </w:pPr>
      <w:r>
        <w:rPr>
          <w:rFonts w:ascii="Times New Roman" w:hAnsi="Times New Roman" w:cs="Times New Roman"/>
          <w:sz w:val="24"/>
          <w:szCs w:val="24"/>
        </w:rPr>
        <w:t xml:space="preserve">For S3 - S4 </w:t>
      </w:r>
      <w:r>
        <w:rPr>
          <w:rFonts w:ascii="Times New Roman" w:hAnsi="Times New Roman" w:cs="Times New Roman"/>
          <w:sz w:val="24"/>
          <w:szCs w:val="24"/>
        </w:rPr>
        <w:tab/>
        <w:t xml:space="preserve">   </w:t>
      </w:r>
      <w:r>
        <w:rPr>
          <w:rFonts w:ascii="Times New Roman" w:hAnsi="Times New Roman" w:cs="Times New Roman"/>
          <w:b/>
          <w:sz w:val="24"/>
          <w:szCs w:val="24"/>
        </w:rPr>
        <w:t>800 - 1000 words</w:t>
      </w:r>
    </w:p>
    <w:p w:rsidR="00D9573B" w:rsidRDefault="00D9573B" w:rsidP="00D9573B">
      <w:pPr>
        <w:pStyle w:val="PlainText"/>
        <w:ind w:left="720" w:firstLine="720"/>
        <w:rPr>
          <w:rFonts w:ascii="Times New Roman" w:hAnsi="Times New Roman" w:cs="Times New Roman"/>
          <w:sz w:val="24"/>
          <w:szCs w:val="24"/>
        </w:rPr>
      </w:pPr>
      <w:r>
        <w:rPr>
          <w:rFonts w:ascii="Times New Roman" w:hAnsi="Times New Roman" w:cs="Times New Roman"/>
          <w:sz w:val="24"/>
          <w:szCs w:val="24"/>
        </w:rPr>
        <w:t xml:space="preserve">For S5 - S6 </w:t>
      </w:r>
      <w:r>
        <w:rPr>
          <w:rFonts w:ascii="Times New Roman" w:hAnsi="Times New Roman" w:cs="Times New Roman"/>
          <w:sz w:val="24"/>
          <w:szCs w:val="24"/>
        </w:rPr>
        <w:tab/>
        <w:t xml:space="preserve">   </w:t>
      </w:r>
      <w:r>
        <w:rPr>
          <w:rFonts w:ascii="Times New Roman" w:hAnsi="Times New Roman" w:cs="Times New Roman"/>
          <w:b/>
          <w:sz w:val="24"/>
          <w:szCs w:val="24"/>
        </w:rPr>
        <w:t>At least 1000 words</w:t>
      </w:r>
    </w:p>
    <w:p w:rsidR="00D9573B" w:rsidRDefault="00D9573B" w:rsidP="00D9573B">
      <w:pPr>
        <w:pStyle w:val="PlainText"/>
        <w:rPr>
          <w:rFonts w:ascii="Times New Roman" w:hAnsi="Times New Roman" w:cs="Times New Roman"/>
          <w:b/>
          <w:sz w:val="24"/>
          <w:szCs w:val="24"/>
        </w:rPr>
      </w:pPr>
      <w:r>
        <w:rPr>
          <w:rFonts w:ascii="Times New Roman" w:hAnsi="Times New Roman" w:cs="Times New Roman"/>
          <w:sz w:val="24"/>
          <w:szCs w:val="24"/>
        </w:rPr>
        <w:t xml:space="preserve">    A bibliography is essential </w:t>
      </w:r>
      <w:r>
        <w:rPr>
          <w:rFonts w:ascii="Times New Roman" w:hAnsi="Times New Roman" w:cs="Times New Roman"/>
          <w:b/>
          <w:sz w:val="24"/>
          <w:szCs w:val="24"/>
        </w:rPr>
        <w:t>for S5/S6.</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proofErr w:type="gramStart"/>
      <w:r>
        <w:rPr>
          <w:rFonts w:ascii="Times New Roman" w:hAnsi="Times New Roman" w:cs="Times New Roman"/>
          <w:sz w:val="24"/>
          <w:szCs w:val="24"/>
        </w:rPr>
        <w:t>5  Advanced</w:t>
      </w:r>
      <w:proofErr w:type="gramEnd"/>
      <w:r>
        <w:rPr>
          <w:rFonts w:ascii="Times New Roman" w:hAnsi="Times New Roman" w:cs="Times New Roman"/>
          <w:sz w:val="24"/>
          <w:szCs w:val="24"/>
        </w:rPr>
        <w:t xml:space="preserve"> Higher </w:t>
      </w:r>
      <w:r>
        <w:rPr>
          <w:rFonts w:ascii="Times New Roman" w:hAnsi="Times New Roman" w:cs="Times New Roman"/>
          <w:b/>
          <w:sz w:val="24"/>
          <w:szCs w:val="24"/>
        </w:rPr>
        <w:t>Dissertations</w:t>
      </w:r>
      <w:r>
        <w:rPr>
          <w:rFonts w:ascii="Times New Roman" w:hAnsi="Times New Roman" w:cs="Times New Roman"/>
          <w:sz w:val="24"/>
          <w:szCs w:val="24"/>
        </w:rPr>
        <w:t xml:space="preserve"> may also be submitted.</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proofErr w:type="gramStart"/>
      <w:r>
        <w:rPr>
          <w:rFonts w:ascii="Times New Roman" w:hAnsi="Times New Roman" w:cs="Times New Roman"/>
          <w:sz w:val="24"/>
          <w:szCs w:val="24"/>
        </w:rPr>
        <w:t>6  Please</w:t>
      </w:r>
      <w:proofErr w:type="gramEnd"/>
      <w:r>
        <w:rPr>
          <w:rFonts w:ascii="Times New Roman" w:hAnsi="Times New Roman" w:cs="Times New Roman"/>
          <w:sz w:val="24"/>
          <w:szCs w:val="24"/>
        </w:rPr>
        <w:t xml:space="preserve"> note that completed work should be sent to Dr I A </w:t>
      </w:r>
      <w:proofErr w:type="spellStart"/>
      <w:r>
        <w:rPr>
          <w:rFonts w:ascii="Times New Roman" w:hAnsi="Times New Roman" w:cs="Times New Roman"/>
          <w:sz w:val="24"/>
          <w:szCs w:val="24"/>
        </w:rPr>
        <w:t>Ruffell</w:t>
      </w:r>
      <w:proofErr w:type="spellEnd"/>
      <w:r>
        <w:rPr>
          <w:rFonts w:ascii="Times New Roman" w:hAnsi="Times New Roman" w:cs="Times New Roman"/>
          <w:sz w:val="24"/>
          <w:szCs w:val="24"/>
        </w:rPr>
        <w:t xml:space="preserve">, Classics, School of Humanities, University of Glasgow, Glasgow, G12 8QQ to arrive </w:t>
      </w:r>
      <w:r w:rsidR="00356423">
        <w:rPr>
          <w:rFonts w:ascii="Times New Roman" w:hAnsi="Times New Roman" w:cs="Times New Roman"/>
          <w:b/>
          <w:sz w:val="24"/>
          <w:szCs w:val="24"/>
        </w:rPr>
        <w:t>no later than Friday  4</w:t>
      </w:r>
      <w:r>
        <w:rPr>
          <w:rFonts w:ascii="Times New Roman" w:hAnsi="Times New Roman" w:cs="Times New Roman"/>
          <w:b/>
          <w:sz w:val="24"/>
          <w:szCs w:val="24"/>
          <w:vertAlign w:val="superscript"/>
        </w:rPr>
        <w:t>th</w:t>
      </w:r>
      <w:r w:rsidR="00356423">
        <w:rPr>
          <w:rFonts w:ascii="Times New Roman" w:hAnsi="Times New Roman" w:cs="Times New Roman"/>
          <w:b/>
          <w:sz w:val="24"/>
          <w:szCs w:val="24"/>
        </w:rPr>
        <w:t xml:space="preserve"> May 2018</w:t>
      </w:r>
      <w:r>
        <w:rPr>
          <w:rFonts w:ascii="Times New Roman" w:hAnsi="Times New Roman" w:cs="Times New Roman"/>
          <w:b/>
          <w:sz w:val="24"/>
          <w:szCs w:val="24"/>
        </w:rPr>
        <w:t>.</w:t>
      </w:r>
    </w:p>
    <w:p w:rsidR="00D9573B" w:rsidRDefault="00D9573B" w:rsidP="00D9573B">
      <w:pPr>
        <w:pStyle w:val="PlainText"/>
        <w:rPr>
          <w:rFonts w:ascii="Times New Roman" w:hAnsi="Times New Roman" w:cs="Times New Roman"/>
          <w:b/>
          <w:sz w:val="24"/>
          <w:szCs w:val="24"/>
        </w:rPr>
      </w:pPr>
    </w:p>
    <w:p w:rsidR="00D9573B" w:rsidRDefault="00D9573B" w:rsidP="00D9573B">
      <w:pPr>
        <w:pStyle w:val="PlainText"/>
        <w:rPr>
          <w:rFonts w:ascii="Times New Roman" w:hAnsi="Times New Roman" w:cs="Times New Roman"/>
          <w:sz w:val="24"/>
          <w:szCs w:val="24"/>
        </w:rPr>
      </w:pPr>
      <w:proofErr w:type="gramStart"/>
      <w:r>
        <w:rPr>
          <w:rFonts w:ascii="Times New Roman" w:hAnsi="Times New Roman" w:cs="Times New Roman"/>
          <w:sz w:val="24"/>
          <w:szCs w:val="24"/>
        </w:rPr>
        <w:t>7  Entries</w:t>
      </w:r>
      <w:proofErr w:type="gramEnd"/>
      <w:r>
        <w:rPr>
          <w:rFonts w:ascii="Times New Roman" w:hAnsi="Times New Roman" w:cs="Times New Roman"/>
          <w:sz w:val="24"/>
          <w:szCs w:val="24"/>
        </w:rPr>
        <w:t xml:space="preserve"> will be assessed by members of the Committee. One or more prizes and certificates will be awarded in each section, depending on the quality of the entries. The decision of the judges will be final.</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The results will be posted on the Classical Association of Scotland website (</w:t>
      </w:r>
      <w:hyperlink r:id="rId8" w:history="1">
        <w:r>
          <w:rPr>
            <w:rStyle w:val="Hyperlink"/>
            <w:rFonts w:ascii="Times New Roman" w:hAnsi="Times New Roman" w:cs="Times New Roman"/>
            <w:sz w:val="24"/>
            <w:szCs w:val="24"/>
          </w:rPr>
          <w:t>http://cas.wp.st-andrews.ac.uk/glasgow-and-west</w:t>
        </w:r>
      </w:hyperlink>
      <w:r>
        <w:rPr>
          <w:rFonts w:ascii="Times New Roman" w:hAnsi="Times New Roman" w:cs="Times New Roman"/>
          <w:sz w:val="24"/>
          <w:szCs w:val="24"/>
        </w:rPr>
        <w:t>) by the beginning of June. Prizes and Certificates will follow as soon as possible thereafter.</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It would be helpful if staff from participating departments would include their e-mail address at school in the letter which accompanies the entries.</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Geoff </w:t>
      </w:r>
      <w:proofErr w:type="spellStart"/>
      <w:r>
        <w:rPr>
          <w:rFonts w:ascii="Times New Roman" w:hAnsi="Times New Roman" w:cs="Times New Roman"/>
          <w:sz w:val="24"/>
          <w:szCs w:val="24"/>
        </w:rPr>
        <w:t>Boath</w:t>
      </w:r>
      <w:proofErr w:type="spellEnd"/>
      <w:r>
        <w:rPr>
          <w:rFonts w:ascii="Times New Roman" w:hAnsi="Times New Roman" w:cs="Times New Roman"/>
          <w:sz w:val="24"/>
          <w:szCs w:val="24"/>
        </w:rPr>
        <w:t xml:space="preserve"> – Secretary, Competition Committee</w:t>
      </w:r>
    </w:p>
    <w:p w:rsidR="00D9573B" w:rsidRDefault="00D9573B" w:rsidP="00D9573B">
      <w:pPr>
        <w:pStyle w:val="PlainText"/>
        <w:rPr>
          <w:rFonts w:ascii="Times New Roman" w:hAnsi="Times New Roman" w:cs="Times New Roman"/>
          <w:b/>
          <w:sz w:val="24"/>
          <w:szCs w:val="24"/>
        </w:rPr>
      </w:pPr>
      <w:r>
        <w:rPr>
          <w:b/>
        </w:rPr>
        <w:br w:type="page"/>
      </w:r>
      <w:r w:rsidR="006A6C52">
        <w:rPr>
          <w:rFonts w:ascii="Times New Roman" w:hAnsi="Times New Roman" w:cs="Times New Roman"/>
          <w:b/>
          <w:sz w:val="24"/>
          <w:szCs w:val="24"/>
        </w:rPr>
        <w:lastRenderedPageBreak/>
        <w:t>ESSAY SUBJECTS 2017-l8</w:t>
      </w:r>
    </w:p>
    <w:p w:rsidR="00D9573B" w:rsidRDefault="00D9573B" w:rsidP="00D9573B">
      <w:pPr>
        <w:pStyle w:val="PlainText"/>
        <w:rPr>
          <w:rFonts w:ascii="Times New Roman" w:hAnsi="Times New Roman" w:cs="Times New Roman"/>
          <w:b/>
          <w:sz w:val="24"/>
          <w:szCs w:val="24"/>
        </w:rPr>
      </w:pPr>
    </w:p>
    <w:p w:rsidR="00D9573B" w:rsidRDefault="00D9573B" w:rsidP="00D9573B">
      <w:pPr>
        <w:pStyle w:val="PlainText"/>
        <w:rPr>
          <w:rFonts w:ascii="Times New Roman" w:hAnsi="Times New Roman" w:cs="Times New Roman"/>
          <w:b/>
          <w:sz w:val="24"/>
          <w:szCs w:val="24"/>
        </w:rPr>
      </w:pPr>
      <w:r>
        <w:rPr>
          <w:rFonts w:ascii="Times New Roman" w:hAnsi="Times New Roman" w:cs="Times New Roman"/>
          <w:b/>
          <w:sz w:val="24"/>
          <w:szCs w:val="24"/>
        </w:rPr>
        <w:t>Section a) S1 - S2</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1.  </w:t>
      </w:r>
      <w:r w:rsidR="006A6C52">
        <w:rPr>
          <w:rFonts w:ascii="Times New Roman" w:hAnsi="Times New Roman" w:cs="Times New Roman"/>
          <w:sz w:val="24"/>
          <w:szCs w:val="24"/>
        </w:rPr>
        <w:t>“GO TO HADES!” You are a travel agent for HELLTOURS. Write and illustrate a travel brochure to encourage people to visit the Underworld.</w:t>
      </w:r>
    </w:p>
    <w:p w:rsidR="00D9573B" w:rsidRDefault="00D9573B" w:rsidP="00B2545C">
      <w:pPr>
        <w:pStyle w:val="PlainText"/>
        <w:rPr>
          <w:rFonts w:ascii="Times New Roman" w:hAnsi="Times New Roman" w:cs="Times New Roman"/>
          <w:sz w:val="24"/>
          <w:szCs w:val="24"/>
        </w:rPr>
      </w:pPr>
      <w:r>
        <w:rPr>
          <w:rFonts w:ascii="Times New Roman" w:hAnsi="Times New Roman" w:cs="Times New Roman"/>
          <w:sz w:val="24"/>
          <w:szCs w:val="24"/>
        </w:rPr>
        <w:t>2</w:t>
      </w:r>
      <w:r w:rsidR="00B2545C">
        <w:rPr>
          <w:rFonts w:ascii="Times New Roman" w:hAnsi="Times New Roman" w:cs="Times New Roman"/>
          <w:sz w:val="24"/>
          <w:szCs w:val="24"/>
        </w:rPr>
        <w:t xml:space="preserve">   </w:t>
      </w:r>
      <w:proofErr w:type="gramStart"/>
      <w:r w:rsidR="00B2545C">
        <w:rPr>
          <w:rFonts w:ascii="Times New Roman" w:hAnsi="Times New Roman" w:cs="Times New Roman"/>
          <w:sz w:val="24"/>
          <w:szCs w:val="24"/>
        </w:rPr>
        <w:t>It’s</w:t>
      </w:r>
      <w:proofErr w:type="gramEnd"/>
      <w:r w:rsidR="00B2545C">
        <w:rPr>
          <w:rFonts w:ascii="Times New Roman" w:hAnsi="Times New Roman" w:cs="Times New Roman"/>
          <w:sz w:val="24"/>
          <w:szCs w:val="24"/>
        </w:rPr>
        <w:t xml:space="preserve"> August 22</w:t>
      </w:r>
      <w:r w:rsidR="00B2545C" w:rsidRPr="00B2545C">
        <w:rPr>
          <w:rFonts w:ascii="Times New Roman" w:hAnsi="Times New Roman" w:cs="Times New Roman"/>
          <w:sz w:val="24"/>
          <w:szCs w:val="24"/>
          <w:vertAlign w:val="superscript"/>
        </w:rPr>
        <w:t>nd</w:t>
      </w:r>
      <w:r w:rsidR="00B2545C">
        <w:rPr>
          <w:rFonts w:ascii="Times New Roman" w:hAnsi="Times New Roman" w:cs="Times New Roman"/>
          <w:sz w:val="24"/>
          <w:szCs w:val="24"/>
        </w:rPr>
        <w:t xml:space="preserve"> 79 AD. Children are playing knucklebones at a street corner in Pompeii. Splash! A blackbird drops out of the sky into the public fountain nearby. The children, startled, look up. Continue the story.</w:t>
      </w:r>
    </w:p>
    <w:p w:rsidR="00D9573B" w:rsidRDefault="00D9573B" w:rsidP="00D9573B">
      <w:pPr>
        <w:pStyle w:val="PlainText"/>
        <w:rPr>
          <w:rFonts w:ascii="Times New Roman" w:hAnsi="Times New Roman" w:cs="Times New Roman"/>
          <w:b/>
          <w:sz w:val="24"/>
          <w:szCs w:val="24"/>
        </w:rPr>
      </w:pPr>
      <w:r>
        <w:rPr>
          <w:rFonts w:ascii="Times New Roman" w:hAnsi="Times New Roman" w:cs="Times New Roman"/>
          <w:sz w:val="24"/>
          <w:szCs w:val="24"/>
        </w:rPr>
        <w:t xml:space="preserve">3. </w:t>
      </w:r>
      <w:r w:rsidR="0019358C">
        <w:rPr>
          <w:rFonts w:ascii="Times New Roman" w:hAnsi="Times New Roman" w:cs="Times New Roman"/>
          <w:sz w:val="24"/>
          <w:szCs w:val="24"/>
        </w:rPr>
        <w:t xml:space="preserve"> Did the ancient Greeks or Romans eat more healthily than we do today?</w:t>
      </w:r>
      <w:r>
        <w:rPr>
          <w:rFonts w:ascii="Times New Roman" w:hAnsi="Times New Roman" w:cs="Times New Roman"/>
          <w:sz w:val="24"/>
          <w:szCs w:val="24"/>
        </w:rPr>
        <w:t xml:space="preserve"> </w:t>
      </w:r>
      <w:r w:rsidR="00B2545C">
        <w:rPr>
          <w:rFonts w:ascii="Times New Roman" w:hAnsi="Times New Roman" w:cs="Times New Roman"/>
          <w:sz w:val="24"/>
          <w:szCs w:val="24"/>
        </w:rPr>
        <w:t xml:space="preserve"> </w:t>
      </w:r>
    </w:p>
    <w:p w:rsidR="00DB18E9" w:rsidRDefault="00DB18E9" w:rsidP="00D9573B">
      <w:pPr>
        <w:pStyle w:val="PlainText"/>
        <w:rPr>
          <w:rFonts w:ascii="Times New Roman" w:hAnsi="Times New Roman" w:cs="Times New Roman"/>
          <w:b/>
          <w:sz w:val="24"/>
          <w:szCs w:val="24"/>
        </w:rPr>
      </w:pPr>
    </w:p>
    <w:p w:rsidR="00D9573B" w:rsidRDefault="00D9573B" w:rsidP="00D9573B">
      <w:pPr>
        <w:pStyle w:val="PlainText"/>
        <w:rPr>
          <w:rFonts w:ascii="Times New Roman" w:hAnsi="Times New Roman" w:cs="Times New Roman"/>
          <w:b/>
          <w:sz w:val="24"/>
          <w:szCs w:val="24"/>
        </w:rPr>
      </w:pPr>
      <w:r>
        <w:rPr>
          <w:rFonts w:ascii="Times New Roman" w:hAnsi="Times New Roman" w:cs="Times New Roman"/>
          <w:b/>
          <w:sz w:val="24"/>
          <w:szCs w:val="24"/>
        </w:rPr>
        <w:t>Section b) S3 - S4</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1.  PROJECT (1000 words maximum): </w:t>
      </w:r>
      <w:r w:rsidR="009B4306">
        <w:rPr>
          <w:rFonts w:ascii="Times New Roman" w:hAnsi="Times New Roman" w:cs="Times New Roman"/>
          <w:sz w:val="24"/>
          <w:szCs w:val="24"/>
        </w:rPr>
        <w:t xml:space="preserve">Explore an aspect of the classical world which you particularly enjoy and explain its significance. </w:t>
      </w:r>
    </w:p>
    <w:p w:rsidR="009B4306" w:rsidRDefault="00970161" w:rsidP="009B430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009B4306">
        <w:rPr>
          <w:rFonts w:ascii="Times New Roman" w:hAnsi="Times New Roman" w:cs="Times New Roman"/>
          <w:sz w:val="24"/>
          <w:szCs w:val="24"/>
        </w:rPr>
        <w:t>Follow this link:</w:t>
      </w:r>
      <w:r w:rsidR="00B2545C">
        <w:rPr>
          <w:rFonts w:ascii="Times New Roman" w:hAnsi="Times New Roman" w:cs="Times New Roman"/>
          <w:sz w:val="24"/>
          <w:szCs w:val="24"/>
        </w:rPr>
        <w:t xml:space="preserve"> </w:t>
      </w:r>
      <w:r>
        <w:t xml:space="preserve"> </w:t>
      </w:r>
      <w:hyperlink r:id="rId9" w:tgtFrame="_blank" w:history="1">
        <w:r>
          <w:rPr>
            <w:rStyle w:val="Hyperlink"/>
          </w:rPr>
          <w:t>https://archaeologystudentsspeak.wordpress.com/2012/03/29/exekias-and-the-suicide-of-ajax-by-chip-foarde/</w:t>
        </w:r>
      </w:hyperlink>
      <w:r>
        <w:t xml:space="preserve"> </w:t>
      </w:r>
      <w:r>
        <w:rPr>
          <w:rFonts w:ascii="Times New Roman" w:hAnsi="Times New Roman" w:cs="Times New Roman"/>
          <w:sz w:val="24"/>
          <w:szCs w:val="24"/>
        </w:rPr>
        <w:t xml:space="preserve">Study </w:t>
      </w:r>
      <w:r w:rsidR="009B4306">
        <w:rPr>
          <w:rFonts w:ascii="Times New Roman" w:hAnsi="Times New Roman" w:cs="Times New Roman"/>
          <w:sz w:val="24"/>
          <w:szCs w:val="24"/>
        </w:rPr>
        <w:t>this vase painting and read the description. Write a story which includes this scene.</w:t>
      </w:r>
    </w:p>
    <w:p w:rsidR="00D9573B" w:rsidRDefault="00970161"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00B2545C">
        <w:rPr>
          <w:rFonts w:ascii="Times New Roman" w:hAnsi="Times New Roman" w:cs="Times New Roman"/>
          <w:sz w:val="24"/>
          <w:szCs w:val="24"/>
        </w:rPr>
        <w:t xml:space="preserve">Was Daedalus just far too clever for his own good? </w:t>
      </w:r>
    </w:p>
    <w:p w:rsidR="00DB18E9" w:rsidRDefault="00DB18E9" w:rsidP="00D9573B">
      <w:pPr>
        <w:pStyle w:val="PlainText"/>
        <w:rPr>
          <w:rFonts w:ascii="Times New Roman" w:hAnsi="Times New Roman" w:cs="Times New Roman"/>
          <w:b/>
          <w:sz w:val="24"/>
          <w:szCs w:val="24"/>
        </w:rPr>
      </w:pPr>
    </w:p>
    <w:p w:rsidR="00D9573B" w:rsidRDefault="00D9573B" w:rsidP="00D9573B">
      <w:pPr>
        <w:pStyle w:val="PlainText"/>
        <w:rPr>
          <w:rFonts w:ascii="Times New Roman" w:hAnsi="Times New Roman" w:cs="Times New Roman"/>
          <w:b/>
          <w:sz w:val="24"/>
          <w:szCs w:val="24"/>
        </w:rPr>
      </w:pPr>
      <w:r>
        <w:rPr>
          <w:rFonts w:ascii="Times New Roman" w:hAnsi="Times New Roman" w:cs="Times New Roman"/>
          <w:b/>
          <w:sz w:val="24"/>
          <w:szCs w:val="24"/>
        </w:rPr>
        <w:t>Section c) S5 - S6</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1.  </w:t>
      </w:r>
      <w:r w:rsidR="00DB18E9">
        <w:rPr>
          <w:rFonts w:ascii="Times New Roman" w:hAnsi="Times New Roman" w:cs="Times New Roman"/>
          <w:sz w:val="24"/>
          <w:szCs w:val="24"/>
        </w:rPr>
        <w:t>“Women should not be talked about for good or for ill.” This seemed to be an Athenian ideal. Is this reflected in Greek plays you have read?</w:t>
      </w:r>
    </w:p>
    <w:p w:rsidR="00D9573B" w:rsidRDefault="00D9573B" w:rsidP="00D9573B">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00DB18E9">
        <w:rPr>
          <w:rFonts w:ascii="Times New Roman" w:hAnsi="Times New Roman" w:cs="Times New Roman"/>
          <w:sz w:val="24"/>
          <w:szCs w:val="24"/>
        </w:rPr>
        <w:t xml:space="preserve"> Read Book 12 of Virgil’s Aeneid.</w:t>
      </w:r>
      <w:r w:rsidR="0052143E">
        <w:rPr>
          <w:rFonts w:ascii="Times New Roman" w:hAnsi="Times New Roman" w:cs="Times New Roman"/>
          <w:sz w:val="24"/>
          <w:szCs w:val="24"/>
        </w:rPr>
        <w:t xml:space="preserve"> Do you think this book is a successful conclusion to the epic? </w:t>
      </w:r>
    </w:p>
    <w:p w:rsidR="00D9573B" w:rsidRDefault="00D9573B" w:rsidP="00D9573B">
      <w:pPr>
        <w:pStyle w:val="PlainText"/>
        <w:rPr>
          <w:rFonts w:ascii="Times New Roman" w:hAnsi="Times New Roman" w:cs="Times New Roman"/>
          <w:sz w:val="24"/>
          <w:szCs w:val="24"/>
        </w:rPr>
      </w:pPr>
    </w:p>
    <w:p w:rsidR="00D9573B" w:rsidRDefault="00D9573B" w:rsidP="00D9573B">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D9573B" w:rsidRDefault="00D9573B" w:rsidP="00D9573B">
      <w:pPr>
        <w:rPr>
          <w:sz w:val="20"/>
          <w:szCs w:val="20"/>
        </w:rPr>
      </w:pPr>
    </w:p>
    <w:p w:rsidR="00D9573B" w:rsidRDefault="00D9573B" w:rsidP="00D9573B">
      <w:pPr>
        <w:rPr>
          <w:sz w:val="20"/>
          <w:szCs w:val="20"/>
        </w:rPr>
      </w:pPr>
    </w:p>
    <w:p w:rsidR="00D9573B" w:rsidRDefault="00AA7A41" w:rsidP="00D9573B">
      <w:pPr>
        <w:rPr>
          <w:b/>
        </w:rPr>
      </w:pPr>
      <w:r>
        <w:rPr>
          <w:b/>
        </w:rPr>
        <w:t>List of Prize Winners 2016</w:t>
      </w:r>
      <w:r w:rsidR="00124049">
        <w:rPr>
          <w:b/>
        </w:rPr>
        <w:t>-17</w:t>
      </w:r>
    </w:p>
    <w:p w:rsidR="00D9573B" w:rsidRDefault="00D9573B" w:rsidP="00D9573B">
      <w:pPr>
        <w:rPr>
          <w:sz w:val="20"/>
          <w:szCs w:val="20"/>
        </w:rPr>
      </w:pPr>
    </w:p>
    <w:p w:rsidR="00D9573B" w:rsidRDefault="00D9573B" w:rsidP="00D9573B">
      <w:pPr>
        <w:rPr>
          <w:b/>
          <w:sz w:val="20"/>
          <w:szCs w:val="20"/>
        </w:rPr>
      </w:pPr>
      <w:r>
        <w:rPr>
          <w:b/>
          <w:sz w:val="20"/>
          <w:szCs w:val="20"/>
        </w:rPr>
        <w:t>Certificate and Prize</w:t>
      </w:r>
    </w:p>
    <w:p w:rsidR="00D9573B" w:rsidRDefault="00D9573B" w:rsidP="00D9573B">
      <w:pPr>
        <w:rPr>
          <w:sz w:val="20"/>
          <w:szCs w:val="20"/>
        </w:rPr>
      </w:pPr>
    </w:p>
    <w:p w:rsidR="00FD62E4" w:rsidRDefault="00D9573B" w:rsidP="00331FFF">
      <w:pPr>
        <w:rPr>
          <w:sz w:val="20"/>
          <w:szCs w:val="20"/>
        </w:rPr>
      </w:pPr>
      <w:r>
        <w:rPr>
          <w:b/>
          <w:sz w:val="20"/>
          <w:szCs w:val="20"/>
        </w:rPr>
        <w:t>S1-2</w:t>
      </w:r>
      <w:r w:rsidR="00EB7FBD">
        <w:rPr>
          <w:b/>
          <w:sz w:val="20"/>
          <w:szCs w:val="20"/>
        </w:rPr>
        <w:tab/>
      </w:r>
      <w:r w:rsidR="00EB7FBD">
        <w:rPr>
          <w:b/>
          <w:sz w:val="20"/>
          <w:szCs w:val="20"/>
        </w:rPr>
        <w:tab/>
      </w:r>
      <w:r w:rsidR="00EB7FBD">
        <w:rPr>
          <w:b/>
          <w:sz w:val="20"/>
          <w:szCs w:val="20"/>
        </w:rPr>
        <w:tab/>
      </w:r>
      <w:r w:rsidR="00EB7FBD">
        <w:rPr>
          <w:b/>
          <w:sz w:val="20"/>
          <w:szCs w:val="20"/>
        </w:rPr>
        <w:tab/>
      </w:r>
      <w:r w:rsidR="00EB7FBD">
        <w:rPr>
          <w:b/>
          <w:sz w:val="20"/>
          <w:szCs w:val="20"/>
        </w:rPr>
        <w:tab/>
      </w:r>
      <w:r w:rsidR="00EB7FBD">
        <w:rPr>
          <w:b/>
          <w:sz w:val="20"/>
          <w:szCs w:val="20"/>
        </w:rPr>
        <w:tab/>
        <w:t xml:space="preserve">     </w:t>
      </w:r>
      <w:r w:rsidR="00FD62E4">
        <w:rPr>
          <w:b/>
          <w:sz w:val="20"/>
          <w:szCs w:val="20"/>
        </w:rPr>
        <w:t xml:space="preserve">   </w:t>
      </w:r>
      <w:r w:rsidR="00EB7FBD">
        <w:rPr>
          <w:b/>
          <w:sz w:val="20"/>
          <w:szCs w:val="20"/>
        </w:rPr>
        <w:t>S5-6</w:t>
      </w:r>
      <w:r w:rsidR="00FD62E4">
        <w:rPr>
          <w:sz w:val="20"/>
          <w:szCs w:val="20"/>
        </w:rPr>
        <w:tab/>
      </w:r>
      <w:r w:rsidR="00FD62E4">
        <w:rPr>
          <w:sz w:val="20"/>
          <w:szCs w:val="20"/>
        </w:rPr>
        <w:tab/>
      </w:r>
      <w:r w:rsidR="00FD62E4">
        <w:rPr>
          <w:sz w:val="20"/>
          <w:szCs w:val="20"/>
        </w:rPr>
        <w:tab/>
      </w:r>
    </w:p>
    <w:p w:rsidR="00331FFF" w:rsidRPr="00124049" w:rsidRDefault="00124049" w:rsidP="00331FFF">
      <w:pPr>
        <w:rPr>
          <w:sz w:val="20"/>
          <w:szCs w:val="20"/>
        </w:rPr>
      </w:pPr>
      <w:r w:rsidRPr="00124049">
        <w:rPr>
          <w:sz w:val="20"/>
          <w:szCs w:val="20"/>
        </w:rPr>
        <w:t>Mountain, Francesca</w:t>
      </w:r>
      <w:r w:rsidR="00D9573B">
        <w:rPr>
          <w:sz w:val="20"/>
          <w:szCs w:val="20"/>
        </w:rPr>
        <w:tab/>
      </w:r>
      <w:r w:rsidRPr="00124049">
        <w:rPr>
          <w:sz w:val="20"/>
          <w:szCs w:val="20"/>
        </w:rPr>
        <w:t>St Margaret</w:t>
      </w:r>
      <w:r w:rsidR="00FD62E4">
        <w:rPr>
          <w:sz w:val="20"/>
          <w:szCs w:val="20"/>
        </w:rPr>
        <w:t>’s</w:t>
      </w:r>
      <w:r w:rsidRPr="00124049">
        <w:rPr>
          <w:sz w:val="20"/>
          <w:szCs w:val="20"/>
        </w:rPr>
        <w:t xml:space="preserve"> School for </w:t>
      </w:r>
      <w:proofErr w:type="gramStart"/>
      <w:r w:rsidRPr="00124049">
        <w:rPr>
          <w:sz w:val="20"/>
          <w:szCs w:val="20"/>
        </w:rPr>
        <w:t>Girls</w:t>
      </w:r>
      <w:r>
        <w:rPr>
          <w:sz w:val="20"/>
          <w:szCs w:val="20"/>
        </w:rPr>
        <w:t xml:space="preserve"> </w:t>
      </w:r>
      <w:r w:rsidR="00214E12">
        <w:rPr>
          <w:sz w:val="20"/>
          <w:szCs w:val="20"/>
        </w:rPr>
        <w:t xml:space="preserve"> </w:t>
      </w:r>
      <w:proofErr w:type="spellStart"/>
      <w:r w:rsidR="00331FFF">
        <w:rPr>
          <w:sz w:val="20"/>
          <w:szCs w:val="20"/>
        </w:rPr>
        <w:t>Cleasby</w:t>
      </w:r>
      <w:proofErr w:type="spellEnd"/>
      <w:proofErr w:type="gramEnd"/>
      <w:r w:rsidR="00331FFF">
        <w:rPr>
          <w:sz w:val="20"/>
          <w:szCs w:val="20"/>
        </w:rPr>
        <w:t>, Maria</w:t>
      </w:r>
      <w:r w:rsidR="00331FFF">
        <w:rPr>
          <w:sz w:val="20"/>
          <w:szCs w:val="20"/>
        </w:rPr>
        <w:tab/>
      </w:r>
      <w:r w:rsidR="00331FFF" w:rsidRPr="00124049">
        <w:rPr>
          <w:sz w:val="20"/>
          <w:szCs w:val="20"/>
        </w:rPr>
        <w:t>St George's School for Girls</w:t>
      </w:r>
    </w:p>
    <w:p w:rsidR="00D9573B" w:rsidRDefault="00124049" w:rsidP="00D9573B">
      <w:pPr>
        <w:rPr>
          <w:sz w:val="20"/>
          <w:szCs w:val="20"/>
        </w:rPr>
      </w:pPr>
      <w:r w:rsidRPr="00124049">
        <w:rPr>
          <w:sz w:val="20"/>
          <w:szCs w:val="20"/>
        </w:rPr>
        <w:t>Milne, Ben</w:t>
      </w:r>
      <w:r w:rsidR="00D9573B">
        <w:rPr>
          <w:sz w:val="20"/>
          <w:szCs w:val="20"/>
        </w:rPr>
        <w:tab/>
      </w:r>
      <w:r w:rsidR="00D9573B">
        <w:rPr>
          <w:sz w:val="20"/>
          <w:szCs w:val="20"/>
        </w:rPr>
        <w:tab/>
      </w:r>
      <w:r w:rsidR="00214E12">
        <w:rPr>
          <w:sz w:val="20"/>
          <w:szCs w:val="20"/>
        </w:rPr>
        <w:t>Albyn School</w:t>
      </w:r>
      <w:r w:rsidR="00D9573B">
        <w:rPr>
          <w:sz w:val="20"/>
          <w:szCs w:val="20"/>
        </w:rPr>
        <w:tab/>
      </w:r>
      <w:r w:rsidR="00331FFF">
        <w:rPr>
          <w:sz w:val="20"/>
          <w:szCs w:val="20"/>
        </w:rPr>
        <w:tab/>
        <w:t xml:space="preserve">     </w:t>
      </w:r>
      <w:r w:rsidR="00FD62E4">
        <w:rPr>
          <w:sz w:val="20"/>
          <w:szCs w:val="20"/>
        </w:rPr>
        <w:t xml:space="preserve">   </w:t>
      </w:r>
      <w:r w:rsidR="00331FFF">
        <w:rPr>
          <w:sz w:val="20"/>
          <w:szCs w:val="20"/>
        </w:rPr>
        <w:t>Mansfield, Mira*</w:t>
      </w:r>
      <w:r w:rsidR="00331FFF">
        <w:rPr>
          <w:sz w:val="20"/>
          <w:szCs w:val="20"/>
        </w:rPr>
        <w:tab/>
      </w:r>
      <w:proofErr w:type="gramStart"/>
      <w:r w:rsidR="00331FFF">
        <w:rPr>
          <w:sz w:val="20"/>
          <w:szCs w:val="20"/>
        </w:rPr>
        <w:t>The</w:t>
      </w:r>
      <w:proofErr w:type="gramEnd"/>
      <w:r w:rsidR="00331FFF">
        <w:rPr>
          <w:sz w:val="20"/>
          <w:szCs w:val="20"/>
        </w:rPr>
        <w:t xml:space="preserve"> High School of Glasgow</w:t>
      </w:r>
    </w:p>
    <w:p w:rsidR="00D9573B" w:rsidRDefault="00214E12" w:rsidP="00D9573B">
      <w:pPr>
        <w:rPr>
          <w:sz w:val="20"/>
          <w:szCs w:val="20"/>
        </w:rPr>
      </w:pPr>
      <w:r>
        <w:rPr>
          <w:sz w:val="20"/>
          <w:szCs w:val="20"/>
        </w:rPr>
        <w:t xml:space="preserve"> </w:t>
      </w:r>
      <w:r w:rsidR="00D9573B">
        <w:rPr>
          <w:sz w:val="20"/>
          <w:szCs w:val="20"/>
        </w:rPr>
        <w:tab/>
      </w:r>
      <w:r w:rsidR="00D9573B">
        <w:rPr>
          <w:sz w:val="20"/>
          <w:szCs w:val="20"/>
        </w:rPr>
        <w:tab/>
      </w:r>
      <w:r>
        <w:rPr>
          <w:sz w:val="20"/>
          <w:szCs w:val="20"/>
        </w:rPr>
        <w:t xml:space="preserve"> </w:t>
      </w:r>
      <w:r w:rsidR="00D9573B">
        <w:rPr>
          <w:sz w:val="20"/>
          <w:szCs w:val="20"/>
        </w:rPr>
        <w:tab/>
      </w:r>
      <w:r>
        <w:rPr>
          <w:sz w:val="20"/>
          <w:szCs w:val="20"/>
        </w:rPr>
        <w:tab/>
      </w:r>
      <w:r>
        <w:rPr>
          <w:sz w:val="20"/>
          <w:szCs w:val="20"/>
        </w:rPr>
        <w:tab/>
      </w:r>
      <w:r>
        <w:rPr>
          <w:sz w:val="20"/>
          <w:szCs w:val="20"/>
        </w:rPr>
        <w:tab/>
      </w:r>
      <w:r w:rsidR="00EB7FBD">
        <w:rPr>
          <w:b/>
          <w:sz w:val="20"/>
          <w:szCs w:val="20"/>
        </w:rPr>
        <w:t xml:space="preserve"> </w:t>
      </w:r>
    </w:p>
    <w:p w:rsidR="00331FFF" w:rsidRPr="00124049" w:rsidRDefault="00214E12" w:rsidP="00331FFF">
      <w:pPr>
        <w:rPr>
          <w:sz w:val="20"/>
          <w:szCs w:val="20"/>
        </w:rPr>
      </w:pPr>
      <w:r>
        <w:rPr>
          <w:b/>
          <w:sz w:val="20"/>
          <w:szCs w:val="20"/>
        </w:rPr>
        <w:t>S3-4</w:t>
      </w:r>
      <w:r>
        <w:rPr>
          <w:sz w:val="20"/>
          <w:szCs w:val="20"/>
        </w:rPr>
        <w:t xml:space="preserve"> </w:t>
      </w:r>
      <w:r w:rsidR="00D9573B">
        <w:rPr>
          <w:sz w:val="20"/>
          <w:szCs w:val="20"/>
        </w:rPr>
        <w:tab/>
      </w:r>
      <w:r w:rsidR="00D9573B">
        <w:rPr>
          <w:sz w:val="20"/>
          <w:szCs w:val="20"/>
        </w:rPr>
        <w:tab/>
      </w:r>
      <w:r>
        <w:rPr>
          <w:sz w:val="20"/>
          <w:szCs w:val="20"/>
        </w:rPr>
        <w:tab/>
      </w:r>
      <w:r w:rsidR="00331FFF">
        <w:rPr>
          <w:sz w:val="20"/>
          <w:szCs w:val="20"/>
        </w:rPr>
        <w:tab/>
      </w:r>
      <w:r w:rsidR="00331FFF">
        <w:rPr>
          <w:sz w:val="20"/>
          <w:szCs w:val="20"/>
        </w:rPr>
        <w:tab/>
      </w:r>
      <w:r w:rsidR="00331FFF">
        <w:rPr>
          <w:sz w:val="20"/>
          <w:szCs w:val="20"/>
        </w:rPr>
        <w:tab/>
      </w:r>
      <w:r w:rsidR="00331FFF" w:rsidRPr="00124049">
        <w:rPr>
          <w:sz w:val="20"/>
          <w:szCs w:val="20"/>
        </w:rPr>
        <w:t>* winner of the £50 prize for best submission of 2016-17</w:t>
      </w:r>
    </w:p>
    <w:p w:rsidR="00214E12" w:rsidRPr="00124049" w:rsidRDefault="00214E12" w:rsidP="00214E12">
      <w:pPr>
        <w:rPr>
          <w:sz w:val="20"/>
          <w:szCs w:val="20"/>
        </w:rPr>
      </w:pPr>
      <w:r w:rsidRPr="00124049">
        <w:rPr>
          <w:sz w:val="20"/>
          <w:szCs w:val="20"/>
        </w:rPr>
        <w:t>Willett, Ben</w:t>
      </w:r>
      <w:r>
        <w:rPr>
          <w:sz w:val="20"/>
          <w:szCs w:val="20"/>
        </w:rPr>
        <w:t xml:space="preserve"> </w:t>
      </w:r>
      <w:r w:rsidR="00D9573B">
        <w:rPr>
          <w:sz w:val="20"/>
          <w:szCs w:val="20"/>
        </w:rPr>
        <w:tab/>
      </w:r>
      <w:r w:rsidR="00D9573B">
        <w:rPr>
          <w:sz w:val="20"/>
          <w:szCs w:val="20"/>
        </w:rPr>
        <w:tab/>
      </w:r>
      <w:proofErr w:type="gramStart"/>
      <w:r w:rsidRPr="00124049">
        <w:rPr>
          <w:sz w:val="20"/>
          <w:szCs w:val="20"/>
        </w:rPr>
        <w:t>The</w:t>
      </w:r>
      <w:proofErr w:type="gramEnd"/>
      <w:r w:rsidRPr="00124049">
        <w:rPr>
          <w:sz w:val="20"/>
          <w:szCs w:val="20"/>
        </w:rPr>
        <w:t xml:space="preserve"> High School of Glasgow</w:t>
      </w:r>
    </w:p>
    <w:p w:rsidR="00214E12" w:rsidRPr="00124049" w:rsidRDefault="00DC188E" w:rsidP="00214E1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9573B" w:rsidRDefault="00214E12" w:rsidP="00D9573B">
      <w:pPr>
        <w:rPr>
          <w:sz w:val="20"/>
          <w:szCs w:val="20"/>
        </w:rPr>
      </w:pPr>
      <w:r>
        <w:rPr>
          <w:sz w:val="20"/>
          <w:szCs w:val="20"/>
        </w:rPr>
        <w:t xml:space="preserve"> </w:t>
      </w:r>
      <w:r w:rsidR="00D9573B">
        <w:rPr>
          <w:sz w:val="20"/>
          <w:szCs w:val="20"/>
        </w:rPr>
        <w:tab/>
      </w:r>
      <w:r>
        <w:rPr>
          <w:sz w:val="20"/>
          <w:szCs w:val="20"/>
        </w:rPr>
        <w:t xml:space="preserve"> </w:t>
      </w:r>
      <w:r w:rsidR="00D9573B">
        <w:rPr>
          <w:sz w:val="20"/>
          <w:szCs w:val="20"/>
        </w:rPr>
        <w:tab/>
      </w:r>
      <w:r>
        <w:rPr>
          <w:sz w:val="20"/>
          <w:szCs w:val="20"/>
        </w:rPr>
        <w:t xml:space="preserve"> </w:t>
      </w:r>
    </w:p>
    <w:p w:rsidR="00D9573B" w:rsidRPr="00331FFF" w:rsidRDefault="00D9573B" w:rsidP="00331FFF">
      <w:pPr>
        <w:rPr>
          <w:sz w:val="20"/>
          <w:szCs w:val="20"/>
        </w:rPr>
      </w:pPr>
      <w:r>
        <w:rPr>
          <w:b/>
          <w:sz w:val="20"/>
          <w:szCs w:val="20"/>
        </w:rPr>
        <w:t>Certificate</w:t>
      </w:r>
    </w:p>
    <w:p w:rsidR="00D9573B" w:rsidRDefault="00D9573B" w:rsidP="00D9573B">
      <w:pPr>
        <w:rPr>
          <w:sz w:val="20"/>
          <w:szCs w:val="20"/>
        </w:rPr>
      </w:pPr>
    </w:p>
    <w:p w:rsidR="00D9573B" w:rsidRDefault="00D9573B" w:rsidP="00D9573B">
      <w:pPr>
        <w:rPr>
          <w:sz w:val="20"/>
          <w:szCs w:val="20"/>
        </w:rPr>
      </w:pPr>
      <w:r>
        <w:rPr>
          <w:b/>
          <w:sz w:val="20"/>
          <w:szCs w:val="20"/>
        </w:rPr>
        <w:t>S1-2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07425">
        <w:rPr>
          <w:sz w:val="20"/>
          <w:szCs w:val="20"/>
        </w:rPr>
        <w:t xml:space="preserve">         </w:t>
      </w:r>
      <w:r w:rsidR="00907425">
        <w:rPr>
          <w:b/>
          <w:sz w:val="20"/>
          <w:szCs w:val="20"/>
        </w:rPr>
        <w:t>S5-6</w:t>
      </w:r>
    </w:p>
    <w:p w:rsidR="00D9573B" w:rsidRDefault="00331FFF" w:rsidP="00D9573B">
      <w:pPr>
        <w:rPr>
          <w:sz w:val="20"/>
          <w:szCs w:val="20"/>
        </w:rPr>
      </w:pPr>
      <w:proofErr w:type="spellStart"/>
      <w:r w:rsidRPr="00124049">
        <w:rPr>
          <w:sz w:val="20"/>
          <w:szCs w:val="20"/>
        </w:rPr>
        <w:t>Chawash</w:t>
      </w:r>
      <w:proofErr w:type="spellEnd"/>
      <w:r w:rsidRPr="00124049">
        <w:rPr>
          <w:sz w:val="20"/>
          <w:szCs w:val="20"/>
        </w:rPr>
        <w:t xml:space="preserve">, </w:t>
      </w:r>
      <w:proofErr w:type="spellStart"/>
      <w:r w:rsidRPr="00124049">
        <w:rPr>
          <w:sz w:val="20"/>
          <w:szCs w:val="20"/>
        </w:rPr>
        <w:t>Marwa</w:t>
      </w:r>
      <w:proofErr w:type="spellEnd"/>
      <w:r w:rsidRPr="00124049">
        <w:rPr>
          <w:sz w:val="20"/>
          <w:szCs w:val="20"/>
        </w:rPr>
        <w:tab/>
      </w:r>
      <w:r>
        <w:rPr>
          <w:sz w:val="20"/>
          <w:szCs w:val="20"/>
        </w:rPr>
        <w:tab/>
      </w:r>
      <w:proofErr w:type="gramStart"/>
      <w:r w:rsidR="00D9573B">
        <w:rPr>
          <w:sz w:val="20"/>
          <w:szCs w:val="20"/>
        </w:rPr>
        <w:t>The</w:t>
      </w:r>
      <w:proofErr w:type="gramEnd"/>
      <w:r w:rsidR="00D9573B">
        <w:rPr>
          <w:sz w:val="20"/>
          <w:szCs w:val="20"/>
        </w:rPr>
        <w:t xml:space="preserve"> Glasgow Academy</w:t>
      </w:r>
      <w:r w:rsidR="00D9573B">
        <w:rPr>
          <w:sz w:val="20"/>
          <w:szCs w:val="20"/>
        </w:rPr>
        <w:tab/>
      </w:r>
      <w:r w:rsidR="00907425">
        <w:rPr>
          <w:sz w:val="20"/>
          <w:szCs w:val="20"/>
        </w:rPr>
        <w:t xml:space="preserve">         </w:t>
      </w:r>
      <w:r w:rsidR="00907425" w:rsidRPr="00124049">
        <w:rPr>
          <w:sz w:val="20"/>
          <w:szCs w:val="20"/>
        </w:rPr>
        <w:t xml:space="preserve">Jessup, </w:t>
      </w:r>
      <w:proofErr w:type="spellStart"/>
      <w:r w:rsidR="00907425" w:rsidRPr="00124049">
        <w:rPr>
          <w:sz w:val="20"/>
          <w:szCs w:val="20"/>
        </w:rPr>
        <w:t>Mhairi</w:t>
      </w:r>
      <w:proofErr w:type="spellEnd"/>
      <w:r w:rsidR="00D9573B">
        <w:rPr>
          <w:sz w:val="20"/>
          <w:szCs w:val="20"/>
        </w:rPr>
        <w:tab/>
      </w:r>
      <w:r w:rsidR="00907425" w:rsidRPr="00124049">
        <w:rPr>
          <w:sz w:val="20"/>
          <w:szCs w:val="20"/>
        </w:rPr>
        <w:t>Lanark Grammar School</w:t>
      </w:r>
      <w:r w:rsidR="00907425">
        <w:rPr>
          <w:sz w:val="20"/>
          <w:szCs w:val="20"/>
        </w:rPr>
        <w:t xml:space="preserve"> </w:t>
      </w:r>
    </w:p>
    <w:p w:rsidR="00D9573B" w:rsidRDefault="00331FFF" w:rsidP="00D9573B">
      <w:pPr>
        <w:rPr>
          <w:sz w:val="20"/>
          <w:szCs w:val="20"/>
        </w:rPr>
      </w:pPr>
      <w:proofErr w:type="spellStart"/>
      <w:r w:rsidRPr="00124049">
        <w:rPr>
          <w:sz w:val="20"/>
          <w:szCs w:val="20"/>
        </w:rPr>
        <w:t>Denniel</w:t>
      </w:r>
      <w:proofErr w:type="spellEnd"/>
      <w:r w:rsidRPr="00124049">
        <w:rPr>
          <w:sz w:val="20"/>
          <w:szCs w:val="20"/>
        </w:rPr>
        <w:t>, Camille</w:t>
      </w:r>
      <w:r w:rsidR="00D9573B">
        <w:rPr>
          <w:sz w:val="20"/>
          <w:szCs w:val="20"/>
        </w:rPr>
        <w:tab/>
      </w:r>
      <w:r w:rsidR="00D9573B">
        <w:rPr>
          <w:sz w:val="20"/>
          <w:szCs w:val="20"/>
        </w:rPr>
        <w:tab/>
      </w:r>
      <w:r>
        <w:rPr>
          <w:sz w:val="20"/>
          <w:szCs w:val="20"/>
        </w:rPr>
        <w:t xml:space="preserve"> Albyn School</w:t>
      </w:r>
      <w:r w:rsidR="00D9573B">
        <w:rPr>
          <w:sz w:val="20"/>
          <w:szCs w:val="20"/>
        </w:rPr>
        <w:tab/>
      </w:r>
      <w:r>
        <w:rPr>
          <w:sz w:val="20"/>
          <w:szCs w:val="20"/>
        </w:rPr>
        <w:tab/>
      </w:r>
      <w:r w:rsidR="00907425">
        <w:rPr>
          <w:sz w:val="20"/>
          <w:szCs w:val="20"/>
        </w:rPr>
        <w:t xml:space="preserve">         </w:t>
      </w:r>
      <w:r w:rsidR="00907425" w:rsidRPr="00124049">
        <w:rPr>
          <w:sz w:val="20"/>
          <w:szCs w:val="20"/>
        </w:rPr>
        <w:t>Wong, Kimberley</w:t>
      </w:r>
      <w:r w:rsidR="00D9573B">
        <w:rPr>
          <w:sz w:val="20"/>
          <w:szCs w:val="20"/>
        </w:rPr>
        <w:tab/>
      </w:r>
      <w:proofErr w:type="gramStart"/>
      <w:r w:rsidR="00D9573B">
        <w:rPr>
          <w:sz w:val="20"/>
          <w:szCs w:val="20"/>
        </w:rPr>
        <w:t>The</w:t>
      </w:r>
      <w:proofErr w:type="gramEnd"/>
      <w:r w:rsidR="00D9573B">
        <w:rPr>
          <w:sz w:val="20"/>
          <w:szCs w:val="20"/>
        </w:rPr>
        <w:t xml:space="preserve"> High School of Glasgow</w:t>
      </w:r>
    </w:p>
    <w:p w:rsidR="00D9573B" w:rsidRDefault="00331FFF" w:rsidP="00D9573B">
      <w:pPr>
        <w:rPr>
          <w:sz w:val="20"/>
          <w:szCs w:val="20"/>
        </w:rPr>
      </w:pPr>
      <w:proofErr w:type="spellStart"/>
      <w:r w:rsidRPr="00124049">
        <w:rPr>
          <w:sz w:val="20"/>
          <w:szCs w:val="20"/>
        </w:rPr>
        <w:t>Greig</w:t>
      </w:r>
      <w:proofErr w:type="spellEnd"/>
      <w:r w:rsidRPr="00124049">
        <w:rPr>
          <w:sz w:val="20"/>
          <w:szCs w:val="20"/>
        </w:rPr>
        <w:t>, Holly</w:t>
      </w:r>
      <w:r w:rsidR="00D9573B">
        <w:rPr>
          <w:sz w:val="20"/>
          <w:szCs w:val="20"/>
        </w:rPr>
        <w:tab/>
      </w:r>
      <w:r>
        <w:rPr>
          <w:sz w:val="20"/>
          <w:szCs w:val="20"/>
        </w:rPr>
        <w:tab/>
        <w:t xml:space="preserve"> Albyn School</w:t>
      </w:r>
    </w:p>
    <w:p w:rsidR="00D9573B" w:rsidRDefault="00331FFF" w:rsidP="00D9573B">
      <w:pPr>
        <w:rPr>
          <w:sz w:val="20"/>
          <w:szCs w:val="20"/>
        </w:rPr>
      </w:pPr>
      <w:proofErr w:type="spellStart"/>
      <w:r w:rsidRPr="00124049">
        <w:rPr>
          <w:sz w:val="20"/>
          <w:szCs w:val="20"/>
        </w:rPr>
        <w:t>Harnett</w:t>
      </w:r>
      <w:proofErr w:type="spellEnd"/>
      <w:r w:rsidRPr="00124049">
        <w:rPr>
          <w:sz w:val="20"/>
          <w:szCs w:val="20"/>
        </w:rPr>
        <w:t>, Ella</w:t>
      </w:r>
      <w:r w:rsidRPr="00124049">
        <w:rPr>
          <w:sz w:val="20"/>
          <w:szCs w:val="20"/>
        </w:rPr>
        <w:tab/>
      </w:r>
      <w:r>
        <w:rPr>
          <w:sz w:val="20"/>
          <w:szCs w:val="20"/>
        </w:rPr>
        <w:tab/>
        <w:t xml:space="preserve"> Hamilton College</w:t>
      </w:r>
      <w:r w:rsidR="00D9573B">
        <w:rPr>
          <w:sz w:val="20"/>
          <w:szCs w:val="20"/>
        </w:rPr>
        <w:tab/>
      </w:r>
      <w:r w:rsidR="00907425">
        <w:rPr>
          <w:b/>
          <w:sz w:val="20"/>
          <w:szCs w:val="20"/>
        </w:rPr>
        <w:t xml:space="preserve"> </w:t>
      </w:r>
    </w:p>
    <w:p w:rsidR="00D9573B" w:rsidRDefault="00907425" w:rsidP="00D9573B">
      <w:pPr>
        <w:rPr>
          <w:sz w:val="20"/>
          <w:szCs w:val="20"/>
        </w:rPr>
      </w:pPr>
      <w:r w:rsidRPr="00124049">
        <w:rPr>
          <w:sz w:val="20"/>
          <w:szCs w:val="20"/>
        </w:rPr>
        <w:t>MacPherson, Neil</w:t>
      </w:r>
      <w:r w:rsidR="00D9573B">
        <w:rPr>
          <w:sz w:val="20"/>
          <w:szCs w:val="20"/>
        </w:rPr>
        <w:tab/>
      </w:r>
      <w:proofErr w:type="spellStart"/>
      <w:r w:rsidRPr="00124049">
        <w:rPr>
          <w:sz w:val="20"/>
          <w:szCs w:val="20"/>
        </w:rPr>
        <w:t>Merchiston</w:t>
      </w:r>
      <w:proofErr w:type="spellEnd"/>
      <w:r w:rsidRPr="00124049">
        <w:rPr>
          <w:sz w:val="20"/>
          <w:szCs w:val="20"/>
        </w:rPr>
        <w:t xml:space="preserve"> Castle School</w:t>
      </w:r>
      <w:r>
        <w:rPr>
          <w:sz w:val="20"/>
          <w:szCs w:val="20"/>
        </w:rPr>
        <w:t xml:space="preserve"> </w:t>
      </w:r>
      <w:r w:rsidR="00D9573B">
        <w:rPr>
          <w:sz w:val="20"/>
          <w:szCs w:val="20"/>
        </w:rPr>
        <w:tab/>
      </w:r>
      <w:r>
        <w:rPr>
          <w:sz w:val="20"/>
          <w:szCs w:val="20"/>
        </w:rPr>
        <w:t xml:space="preserve">        </w:t>
      </w:r>
    </w:p>
    <w:p w:rsidR="00D9573B" w:rsidRDefault="00907425" w:rsidP="00D9573B">
      <w:pPr>
        <w:rPr>
          <w:sz w:val="20"/>
          <w:szCs w:val="20"/>
        </w:rPr>
      </w:pPr>
      <w:proofErr w:type="spellStart"/>
      <w:r w:rsidRPr="00124049">
        <w:rPr>
          <w:sz w:val="20"/>
          <w:szCs w:val="20"/>
        </w:rPr>
        <w:t>Riach</w:t>
      </w:r>
      <w:proofErr w:type="spellEnd"/>
      <w:r w:rsidRPr="00124049">
        <w:rPr>
          <w:sz w:val="20"/>
          <w:szCs w:val="20"/>
        </w:rPr>
        <w:t>, Bethany</w:t>
      </w:r>
      <w:r w:rsidR="00D9573B">
        <w:rPr>
          <w:sz w:val="20"/>
          <w:szCs w:val="20"/>
        </w:rPr>
        <w:tab/>
      </w:r>
      <w:r w:rsidR="00D9573B">
        <w:rPr>
          <w:sz w:val="20"/>
          <w:szCs w:val="20"/>
        </w:rPr>
        <w:tab/>
      </w:r>
      <w:r>
        <w:rPr>
          <w:sz w:val="20"/>
          <w:szCs w:val="20"/>
        </w:rPr>
        <w:t xml:space="preserve"> </w:t>
      </w:r>
      <w:r w:rsidRPr="00124049">
        <w:rPr>
          <w:sz w:val="20"/>
          <w:szCs w:val="20"/>
        </w:rPr>
        <w:t>St Margaret's School for Girls</w:t>
      </w:r>
      <w:r>
        <w:rPr>
          <w:sz w:val="20"/>
          <w:szCs w:val="20"/>
        </w:rPr>
        <w:t xml:space="preserve">  </w:t>
      </w:r>
    </w:p>
    <w:p w:rsidR="00D9573B" w:rsidRDefault="00907425" w:rsidP="00D9573B">
      <w:pPr>
        <w:rPr>
          <w:sz w:val="20"/>
          <w:szCs w:val="20"/>
        </w:rPr>
      </w:pPr>
      <w:proofErr w:type="spellStart"/>
      <w:r w:rsidRPr="00124049">
        <w:rPr>
          <w:sz w:val="20"/>
          <w:szCs w:val="20"/>
        </w:rPr>
        <w:t>Roulson</w:t>
      </w:r>
      <w:proofErr w:type="spellEnd"/>
      <w:r w:rsidRPr="00124049">
        <w:rPr>
          <w:sz w:val="20"/>
          <w:szCs w:val="20"/>
        </w:rPr>
        <w:t>, Nathan</w:t>
      </w:r>
      <w:r w:rsidR="00D9573B">
        <w:rPr>
          <w:sz w:val="20"/>
          <w:szCs w:val="20"/>
        </w:rPr>
        <w:tab/>
      </w:r>
      <w:r w:rsidR="00D9573B">
        <w:rPr>
          <w:sz w:val="20"/>
          <w:szCs w:val="20"/>
        </w:rPr>
        <w:tab/>
      </w:r>
      <w:r>
        <w:rPr>
          <w:sz w:val="20"/>
          <w:szCs w:val="20"/>
        </w:rPr>
        <w:t xml:space="preserve"> Albyn School</w:t>
      </w:r>
      <w:r w:rsidR="00D9573B">
        <w:rPr>
          <w:sz w:val="20"/>
          <w:szCs w:val="20"/>
        </w:rPr>
        <w:tab/>
      </w:r>
      <w:r w:rsidR="00D9573B">
        <w:rPr>
          <w:sz w:val="20"/>
          <w:szCs w:val="20"/>
        </w:rPr>
        <w:tab/>
      </w:r>
      <w:r>
        <w:rPr>
          <w:sz w:val="20"/>
          <w:szCs w:val="20"/>
        </w:rPr>
        <w:t xml:space="preserve">       </w:t>
      </w:r>
    </w:p>
    <w:p w:rsidR="00D9573B" w:rsidRDefault="00907425" w:rsidP="00D9573B">
      <w:pPr>
        <w:rPr>
          <w:sz w:val="20"/>
          <w:szCs w:val="20"/>
        </w:rPr>
      </w:pPr>
      <w:r w:rsidRPr="00124049">
        <w:rPr>
          <w:sz w:val="20"/>
          <w:szCs w:val="20"/>
        </w:rPr>
        <w:t>Rowley, Lachlan</w:t>
      </w:r>
      <w:r w:rsidRPr="00124049">
        <w:rPr>
          <w:sz w:val="20"/>
          <w:szCs w:val="20"/>
        </w:rPr>
        <w:tab/>
      </w:r>
      <w:r>
        <w:rPr>
          <w:sz w:val="20"/>
          <w:szCs w:val="20"/>
        </w:rPr>
        <w:t xml:space="preserve">   </w:t>
      </w:r>
      <w:r w:rsidR="00D9573B">
        <w:rPr>
          <w:sz w:val="20"/>
          <w:szCs w:val="20"/>
        </w:rPr>
        <w:tab/>
      </w:r>
      <w:r>
        <w:rPr>
          <w:sz w:val="20"/>
          <w:szCs w:val="20"/>
        </w:rPr>
        <w:t xml:space="preserve"> </w:t>
      </w:r>
      <w:r w:rsidRPr="00124049">
        <w:rPr>
          <w:sz w:val="20"/>
          <w:szCs w:val="20"/>
        </w:rPr>
        <w:t>George Heriot's School</w:t>
      </w:r>
      <w:r>
        <w:rPr>
          <w:sz w:val="20"/>
          <w:szCs w:val="20"/>
        </w:rPr>
        <w:t xml:space="preserve">            </w:t>
      </w:r>
    </w:p>
    <w:p w:rsidR="00124049" w:rsidRDefault="00907425" w:rsidP="00907425">
      <w:pPr>
        <w:rPr>
          <w:sz w:val="20"/>
          <w:szCs w:val="20"/>
        </w:rPr>
      </w:pPr>
      <w:r w:rsidRPr="00124049">
        <w:rPr>
          <w:sz w:val="20"/>
          <w:szCs w:val="20"/>
        </w:rPr>
        <w:t>Zhou, Yvonne</w:t>
      </w:r>
      <w:r w:rsidR="00D9573B">
        <w:rPr>
          <w:sz w:val="20"/>
          <w:szCs w:val="20"/>
        </w:rPr>
        <w:tab/>
      </w:r>
      <w:r>
        <w:rPr>
          <w:sz w:val="20"/>
          <w:szCs w:val="20"/>
        </w:rPr>
        <w:t xml:space="preserve"> </w:t>
      </w:r>
      <w:r w:rsidR="00D9573B">
        <w:rPr>
          <w:sz w:val="20"/>
          <w:szCs w:val="20"/>
        </w:rPr>
        <w:tab/>
      </w:r>
      <w:r>
        <w:rPr>
          <w:sz w:val="20"/>
          <w:szCs w:val="20"/>
        </w:rPr>
        <w:t xml:space="preserve"> </w:t>
      </w:r>
      <w:proofErr w:type="gramStart"/>
      <w:r>
        <w:rPr>
          <w:sz w:val="20"/>
          <w:szCs w:val="20"/>
        </w:rPr>
        <w:t>The</w:t>
      </w:r>
      <w:proofErr w:type="gramEnd"/>
      <w:r>
        <w:rPr>
          <w:sz w:val="20"/>
          <w:szCs w:val="20"/>
        </w:rPr>
        <w:t xml:space="preserve"> Glasgow Academy           </w:t>
      </w:r>
    </w:p>
    <w:p w:rsidR="00124049" w:rsidRDefault="00124049" w:rsidP="00D9573B">
      <w:pPr>
        <w:rPr>
          <w:sz w:val="20"/>
          <w:szCs w:val="20"/>
        </w:rPr>
      </w:pPr>
    </w:p>
    <w:p w:rsidR="00907425" w:rsidRDefault="00907425" w:rsidP="00124049">
      <w:pPr>
        <w:rPr>
          <w:sz w:val="20"/>
          <w:szCs w:val="20"/>
        </w:rPr>
      </w:pPr>
    </w:p>
    <w:p w:rsidR="00907425" w:rsidRDefault="00907425" w:rsidP="00124049">
      <w:pPr>
        <w:rPr>
          <w:sz w:val="20"/>
          <w:szCs w:val="20"/>
        </w:rPr>
      </w:pPr>
    </w:p>
    <w:p w:rsidR="00907425" w:rsidRDefault="00907425" w:rsidP="00124049">
      <w:pPr>
        <w:rPr>
          <w:sz w:val="20"/>
          <w:szCs w:val="20"/>
        </w:rPr>
      </w:pPr>
    </w:p>
    <w:p w:rsidR="00124049" w:rsidRDefault="0064641D" w:rsidP="00D9573B">
      <w:pPr>
        <w:rPr>
          <w:sz w:val="20"/>
          <w:szCs w:val="20"/>
        </w:rPr>
      </w:pPr>
      <w:r>
        <w:rPr>
          <w:sz w:val="20"/>
          <w:szCs w:val="20"/>
        </w:rPr>
        <w:lastRenderedPageBreak/>
        <w:t xml:space="preserve"> </w:t>
      </w:r>
    </w:p>
    <w:p w:rsidR="0041470B" w:rsidRDefault="000D1566"/>
    <w:sectPr w:rsidR="0041470B" w:rsidSect="00356423">
      <w:pgSz w:w="11906" w:h="16838"/>
      <w:pgMar w:top="117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1C" w:rsidRDefault="001F571C" w:rsidP="00356423">
      <w:r>
        <w:separator/>
      </w:r>
    </w:p>
  </w:endnote>
  <w:endnote w:type="continuationSeparator" w:id="0">
    <w:p w:rsidR="001F571C" w:rsidRDefault="001F571C" w:rsidP="0035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1C" w:rsidRDefault="001F571C" w:rsidP="00356423">
      <w:r>
        <w:separator/>
      </w:r>
    </w:p>
  </w:footnote>
  <w:footnote w:type="continuationSeparator" w:id="0">
    <w:p w:rsidR="001F571C" w:rsidRDefault="001F571C" w:rsidP="0035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3B"/>
    <w:rsid w:val="000A00F2"/>
    <w:rsid w:val="000D1566"/>
    <w:rsid w:val="00124049"/>
    <w:rsid w:val="0019358C"/>
    <w:rsid w:val="001F571C"/>
    <w:rsid w:val="00214E12"/>
    <w:rsid w:val="00331FFF"/>
    <w:rsid w:val="00356423"/>
    <w:rsid w:val="004F6CB0"/>
    <w:rsid w:val="0052143E"/>
    <w:rsid w:val="005E7B3C"/>
    <w:rsid w:val="0064641D"/>
    <w:rsid w:val="006A6C52"/>
    <w:rsid w:val="00787457"/>
    <w:rsid w:val="00887BF7"/>
    <w:rsid w:val="00907425"/>
    <w:rsid w:val="00970161"/>
    <w:rsid w:val="009B4306"/>
    <w:rsid w:val="00A16895"/>
    <w:rsid w:val="00AA7A41"/>
    <w:rsid w:val="00AC7066"/>
    <w:rsid w:val="00B2545C"/>
    <w:rsid w:val="00D33B87"/>
    <w:rsid w:val="00D9573B"/>
    <w:rsid w:val="00DB18E9"/>
    <w:rsid w:val="00DC188E"/>
    <w:rsid w:val="00EB7FBD"/>
    <w:rsid w:val="00FD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3B"/>
    <w:rPr>
      <w:color w:val="0000FF" w:themeColor="hyperlink"/>
      <w:u w:val="single"/>
    </w:rPr>
  </w:style>
  <w:style w:type="paragraph" w:styleId="PlainText">
    <w:name w:val="Plain Text"/>
    <w:basedOn w:val="Normal"/>
    <w:link w:val="PlainTextChar"/>
    <w:unhideWhenUsed/>
    <w:rsid w:val="00D9573B"/>
    <w:rPr>
      <w:rFonts w:ascii="Courier New" w:hAnsi="Courier New" w:cs="Courier New"/>
      <w:sz w:val="20"/>
      <w:szCs w:val="20"/>
    </w:rPr>
  </w:style>
  <w:style w:type="character" w:customStyle="1" w:styleId="PlainTextChar">
    <w:name w:val="Plain Text Char"/>
    <w:basedOn w:val="DefaultParagraphFont"/>
    <w:link w:val="PlainText"/>
    <w:rsid w:val="00D9573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56423"/>
    <w:pPr>
      <w:tabs>
        <w:tab w:val="center" w:pos="4513"/>
        <w:tab w:val="right" w:pos="9026"/>
      </w:tabs>
    </w:pPr>
  </w:style>
  <w:style w:type="character" w:customStyle="1" w:styleId="HeaderChar">
    <w:name w:val="Header Char"/>
    <w:basedOn w:val="DefaultParagraphFont"/>
    <w:link w:val="Header"/>
    <w:uiPriority w:val="99"/>
    <w:rsid w:val="003564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6423"/>
    <w:pPr>
      <w:tabs>
        <w:tab w:val="center" w:pos="4513"/>
        <w:tab w:val="right" w:pos="9026"/>
      </w:tabs>
    </w:pPr>
  </w:style>
  <w:style w:type="character" w:customStyle="1" w:styleId="FooterChar">
    <w:name w:val="Footer Char"/>
    <w:basedOn w:val="DefaultParagraphFont"/>
    <w:link w:val="Footer"/>
    <w:uiPriority w:val="99"/>
    <w:rsid w:val="0035642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7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3B"/>
    <w:rPr>
      <w:color w:val="0000FF" w:themeColor="hyperlink"/>
      <w:u w:val="single"/>
    </w:rPr>
  </w:style>
  <w:style w:type="paragraph" w:styleId="PlainText">
    <w:name w:val="Plain Text"/>
    <w:basedOn w:val="Normal"/>
    <w:link w:val="PlainTextChar"/>
    <w:unhideWhenUsed/>
    <w:rsid w:val="00D9573B"/>
    <w:rPr>
      <w:rFonts w:ascii="Courier New" w:hAnsi="Courier New" w:cs="Courier New"/>
      <w:sz w:val="20"/>
      <w:szCs w:val="20"/>
    </w:rPr>
  </w:style>
  <w:style w:type="character" w:customStyle="1" w:styleId="PlainTextChar">
    <w:name w:val="Plain Text Char"/>
    <w:basedOn w:val="DefaultParagraphFont"/>
    <w:link w:val="PlainText"/>
    <w:rsid w:val="00D9573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56423"/>
    <w:pPr>
      <w:tabs>
        <w:tab w:val="center" w:pos="4513"/>
        <w:tab w:val="right" w:pos="9026"/>
      </w:tabs>
    </w:pPr>
  </w:style>
  <w:style w:type="character" w:customStyle="1" w:styleId="HeaderChar">
    <w:name w:val="Header Char"/>
    <w:basedOn w:val="DefaultParagraphFont"/>
    <w:link w:val="Header"/>
    <w:uiPriority w:val="99"/>
    <w:rsid w:val="003564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6423"/>
    <w:pPr>
      <w:tabs>
        <w:tab w:val="center" w:pos="4513"/>
        <w:tab w:val="right" w:pos="9026"/>
      </w:tabs>
    </w:pPr>
  </w:style>
  <w:style w:type="character" w:customStyle="1" w:styleId="FooterChar">
    <w:name w:val="Footer Char"/>
    <w:basedOn w:val="DefaultParagraphFont"/>
    <w:link w:val="Footer"/>
    <w:uiPriority w:val="99"/>
    <w:rsid w:val="0035642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7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89226">
      <w:bodyDiv w:val="1"/>
      <w:marLeft w:val="0"/>
      <w:marRight w:val="0"/>
      <w:marTop w:val="0"/>
      <w:marBottom w:val="0"/>
      <w:divBdr>
        <w:top w:val="none" w:sz="0" w:space="0" w:color="auto"/>
        <w:left w:val="none" w:sz="0" w:space="0" w:color="auto"/>
        <w:bottom w:val="none" w:sz="0" w:space="0" w:color="auto"/>
        <w:right w:val="none" w:sz="0" w:space="0" w:color="auto"/>
      </w:divBdr>
    </w:div>
    <w:div w:id="20908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wp.st-andrews.ac.uk/glasgow-and-wes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haeologystudentsspeak.wordpress.com/2012/03/29/exekias-and-the-suicide-of-ajax-by-chip-fo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Milligan</dc:creator>
  <cp:lastModifiedBy>A Milligan</cp:lastModifiedBy>
  <cp:revision>2</cp:revision>
  <dcterms:created xsi:type="dcterms:W3CDTF">2017-06-15T13:10:00Z</dcterms:created>
  <dcterms:modified xsi:type="dcterms:W3CDTF">2017-06-15T13:10:00Z</dcterms:modified>
</cp:coreProperties>
</file>